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C8B" w:rsidRPr="005C20EB" w:rsidRDefault="00F17C8B" w:rsidP="00F17C8B">
      <w:pPr>
        <w:spacing w:line="480" w:lineRule="auto"/>
        <w:jc w:val="center"/>
        <w:rPr>
          <w:rFonts w:ascii="Times New Roman" w:hAnsi="Times New Roman" w:cs="Times New Roman"/>
          <w:sz w:val="24"/>
          <w:szCs w:val="24"/>
        </w:rPr>
      </w:pPr>
    </w:p>
    <w:p w:rsidR="00F17C8B" w:rsidRPr="005C20EB" w:rsidRDefault="00F17C8B" w:rsidP="00F17C8B">
      <w:pPr>
        <w:spacing w:line="480" w:lineRule="auto"/>
        <w:jc w:val="center"/>
        <w:rPr>
          <w:rFonts w:ascii="Times New Roman" w:hAnsi="Times New Roman" w:cs="Times New Roman"/>
          <w:sz w:val="24"/>
          <w:szCs w:val="24"/>
        </w:rPr>
      </w:pPr>
    </w:p>
    <w:p w:rsidR="00F17C8B" w:rsidRPr="005C20EB" w:rsidRDefault="00F17C8B" w:rsidP="005E158A">
      <w:pPr>
        <w:spacing w:line="480" w:lineRule="auto"/>
        <w:rPr>
          <w:rFonts w:ascii="Times New Roman" w:hAnsi="Times New Roman" w:cs="Times New Roman"/>
          <w:sz w:val="24"/>
          <w:szCs w:val="24"/>
        </w:rPr>
      </w:pPr>
    </w:p>
    <w:p w:rsidR="00F17C8B" w:rsidRPr="005C20EB" w:rsidRDefault="00893042" w:rsidP="00F17C8B">
      <w:pPr>
        <w:spacing w:line="480" w:lineRule="auto"/>
        <w:jc w:val="center"/>
        <w:rPr>
          <w:rFonts w:ascii="Times New Roman" w:hAnsi="Times New Roman" w:cs="Times New Roman"/>
          <w:sz w:val="24"/>
          <w:szCs w:val="24"/>
        </w:rPr>
      </w:pPr>
      <w:r w:rsidRPr="005C20EB">
        <w:rPr>
          <w:rFonts w:ascii="Times New Roman" w:hAnsi="Times New Roman" w:cs="Times New Roman"/>
          <w:sz w:val="24"/>
          <w:szCs w:val="24"/>
        </w:rPr>
        <w:t>CRITICAL LITERATURE REVIEW</w:t>
      </w:r>
    </w:p>
    <w:p w:rsidR="005C20EB" w:rsidRPr="005C20EB" w:rsidRDefault="00893042" w:rsidP="00F17C8B">
      <w:pPr>
        <w:spacing w:line="480" w:lineRule="auto"/>
        <w:jc w:val="center"/>
        <w:rPr>
          <w:rFonts w:ascii="Times New Roman" w:hAnsi="Times New Roman" w:cs="Times New Roman"/>
          <w:sz w:val="24"/>
          <w:szCs w:val="24"/>
        </w:rPr>
      </w:pPr>
      <w:r w:rsidRPr="005C20EB">
        <w:rPr>
          <w:rFonts w:ascii="Times New Roman" w:hAnsi="Times New Roman" w:cs="Times New Roman"/>
          <w:sz w:val="24"/>
          <w:szCs w:val="24"/>
        </w:rPr>
        <w:t>by (name)</w:t>
      </w:r>
    </w:p>
    <w:p w:rsidR="005C20EB" w:rsidRPr="005C20EB" w:rsidRDefault="005C20EB" w:rsidP="00F17C8B">
      <w:pPr>
        <w:spacing w:line="480" w:lineRule="auto"/>
        <w:jc w:val="center"/>
        <w:rPr>
          <w:rFonts w:ascii="Times New Roman" w:hAnsi="Times New Roman" w:cs="Times New Roman"/>
          <w:sz w:val="24"/>
          <w:szCs w:val="24"/>
        </w:rPr>
      </w:pPr>
    </w:p>
    <w:p w:rsidR="005C20EB" w:rsidRPr="005C20EB" w:rsidRDefault="005C20EB" w:rsidP="00F17C8B">
      <w:pPr>
        <w:spacing w:line="480" w:lineRule="auto"/>
        <w:jc w:val="center"/>
        <w:rPr>
          <w:rFonts w:ascii="Times New Roman" w:hAnsi="Times New Roman" w:cs="Times New Roman"/>
          <w:sz w:val="24"/>
          <w:szCs w:val="24"/>
        </w:rPr>
      </w:pPr>
    </w:p>
    <w:p w:rsidR="005C20EB" w:rsidRDefault="005C20EB" w:rsidP="00F17C8B">
      <w:pPr>
        <w:spacing w:line="480" w:lineRule="auto"/>
        <w:jc w:val="center"/>
        <w:rPr>
          <w:rFonts w:ascii="Times New Roman" w:hAnsi="Times New Roman" w:cs="Times New Roman"/>
          <w:sz w:val="24"/>
          <w:szCs w:val="24"/>
        </w:rPr>
      </w:pPr>
    </w:p>
    <w:p w:rsidR="005C20EB" w:rsidRPr="005C20EB" w:rsidRDefault="005C20EB" w:rsidP="00F17C8B">
      <w:pPr>
        <w:spacing w:line="480" w:lineRule="auto"/>
        <w:jc w:val="center"/>
        <w:rPr>
          <w:rFonts w:ascii="Times New Roman" w:hAnsi="Times New Roman" w:cs="Times New Roman"/>
          <w:sz w:val="24"/>
          <w:szCs w:val="24"/>
        </w:rPr>
      </w:pPr>
    </w:p>
    <w:p w:rsidR="005C20EB" w:rsidRPr="005C20EB" w:rsidRDefault="005C20EB" w:rsidP="00F17C8B">
      <w:pPr>
        <w:spacing w:line="480" w:lineRule="auto"/>
        <w:jc w:val="center"/>
        <w:rPr>
          <w:rFonts w:ascii="Times New Roman" w:hAnsi="Times New Roman" w:cs="Times New Roman"/>
          <w:sz w:val="24"/>
          <w:szCs w:val="24"/>
        </w:rPr>
      </w:pPr>
    </w:p>
    <w:p w:rsidR="005C20EB" w:rsidRPr="005C20EB" w:rsidRDefault="00893042" w:rsidP="00F17C8B">
      <w:pPr>
        <w:spacing w:line="480" w:lineRule="auto"/>
        <w:jc w:val="center"/>
        <w:rPr>
          <w:rFonts w:ascii="Times New Roman" w:hAnsi="Times New Roman" w:cs="Times New Roman"/>
          <w:sz w:val="24"/>
          <w:szCs w:val="24"/>
        </w:rPr>
      </w:pPr>
      <w:r w:rsidRPr="005C20EB">
        <w:rPr>
          <w:rFonts w:ascii="Times New Roman" w:hAnsi="Times New Roman" w:cs="Times New Roman"/>
          <w:sz w:val="24"/>
          <w:szCs w:val="24"/>
        </w:rPr>
        <w:t xml:space="preserve">Class </w:t>
      </w:r>
    </w:p>
    <w:p w:rsidR="005C20EB" w:rsidRPr="005C20EB" w:rsidRDefault="00893042" w:rsidP="00F17C8B">
      <w:pPr>
        <w:spacing w:line="480" w:lineRule="auto"/>
        <w:jc w:val="center"/>
        <w:rPr>
          <w:rFonts w:ascii="Times New Roman" w:hAnsi="Times New Roman" w:cs="Times New Roman"/>
          <w:sz w:val="24"/>
          <w:szCs w:val="24"/>
        </w:rPr>
      </w:pPr>
      <w:r w:rsidRPr="005C20EB">
        <w:rPr>
          <w:rFonts w:ascii="Times New Roman" w:hAnsi="Times New Roman" w:cs="Times New Roman"/>
          <w:sz w:val="24"/>
          <w:szCs w:val="24"/>
        </w:rPr>
        <w:t>Professor</w:t>
      </w:r>
    </w:p>
    <w:p w:rsidR="005C20EB" w:rsidRPr="005C20EB" w:rsidRDefault="00893042" w:rsidP="00F17C8B">
      <w:pPr>
        <w:spacing w:line="480" w:lineRule="auto"/>
        <w:jc w:val="center"/>
        <w:rPr>
          <w:rFonts w:ascii="Times New Roman" w:hAnsi="Times New Roman" w:cs="Times New Roman"/>
          <w:sz w:val="24"/>
          <w:szCs w:val="24"/>
        </w:rPr>
      </w:pPr>
      <w:r w:rsidRPr="005C20EB">
        <w:rPr>
          <w:rFonts w:ascii="Times New Roman" w:hAnsi="Times New Roman" w:cs="Times New Roman"/>
          <w:sz w:val="24"/>
          <w:szCs w:val="24"/>
        </w:rPr>
        <w:t xml:space="preserve">School </w:t>
      </w:r>
    </w:p>
    <w:p w:rsidR="005C20EB" w:rsidRPr="005C20EB" w:rsidRDefault="00893042" w:rsidP="00F17C8B">
      <w:pPr>
        <w:spacing w:line="480" w:lineRule="auto"/>
        <w:jc w:val="center"/>
        <w:rPr>
          <w:rFonts w:ascii="Times New Roman" w:hAnsi="Times New Roman" w:cs="Times New Roman"/>
          <w:sz w:val="24"/>
          <w:szCs w:val="24"/>
        </w:rPr>
      </w:pPr>
      <w:r w:rsidRPr="005C20EB">
        <w:rPr>
          <w:rFonts w:ascii="Times New Roman" w:hAnsi="Times New Roman" w:cs="Times New Roman"/>
          <w:sz w:val="24"/>
          <w:szCs w:val="24"/>
        </w:rPr>
        <w:t xml:space="preserve">City </w:t>
      </w:r>
    </w:p>
    <w:p w:rsidR="00F17C8B" w:rsidRPr="005C20EB" w:rsidRDefault="00893042" w:rsidP="00F17C8B">
      <w:pPr>
        <w:spacing w:line="480" w:lineRule="auto"/>
        <w:jc w:val="center"/>
        <w:rPr>
          <w:rFonts w:ascii="Times New Roman" w:hAnsi="Times New Roman" w:cs="Times New Roman"/>
          <w:sz w:val="24"/>
          <w:szCs w:val="24"/>
        </w:rPr>
      </w:pPr>
      <w:r w:rsidRPr="005C20EB">
        <w:rPr>
          <w:rFonts w:ascii="Times New Roman" w:hAnsi="Times New Roman" w:cs="Times New Roman"/>
          <w:sz w:val="24"/>
          <w:szCs w:val="24"/>
        </w:rPr>
        <w:t>Date</w:t>
      </w:r>
    </w:p>
    <w:p w:rsidR="00F17C8B" w:rsidRPr="005C20EB" w:rsidRDefault="00F17C8B" w:rsidP="00F17C8B">
      <w:pPr>
        <w:spacing w:line="480" w:lineRule="auto"/>
        <w:rPr>
          <w:rFonts w:ascii="Times New Roman" w:hAnsi="Times New Roman" w:cs="Times New Roman"/>
          <w:sz w:val="24"/>
          <w:szCs w:val="24"/>
        </w:rPr>
      </w:pPr>
    </w:p>
    <w:p w:rsidR="00F17C8B" w:rsidRPr="005C20EB" w:rsidRDefault="00F17C8B" w:rsidP="00F17C8B">
      <w:pPr>
        <w:spacing w:line="480" w:lineRule="auto"/>
        <w:rPr>
          <w:rFonts w:ascii="Times New Roman" w:hAnsi="Times New Roman" w:cs="Times New Roman"/>
          <w:sz w:val="24"/>
          <w:szCs w:val="24"/>
        </w:rPr>
      </w:pPr>
    </w:p>
    <w:p w:rsidR="00F17C8B" w:rsidRPr="005C20EB" w:rsidRDefault="00F17C8B" w:rsidP="00F17C8B">
      <w:pPr>
        <w:spacing w:line="480" w:lineRule="auto"/>
        <w:rPr>
          <w:rFonts w:ascii="Times New Roman" w:hAnsi="Times New Roman" w:cs="Times New Roman"/>
          <w:sz w:val="24"/>
          <w:szCs w:val="24"/>
        </w:rPr>
      </w:pPr>
    </w:p>
    <w:p w:rsidR="005E158A" w:rsidRPr="005C20EB" w:rsidRDefault="00893042">
      <w:pPr>
        <w:rPr>
          <w:rFonts w:ascii="Times New Roman" w:hAnsi="Times New Roman" w:cs="Times New Roman"/>
          <w:sz w:val="24"/>
          <w:szCs w:val="24"/>
        </w:rPr>
      </w:pPr>
      <w:r w:rsidRPr="005C20EB">
        <w:rPr>
          <w:rFonts w:ascii="Times New Roman" w:hAnsi="Times New Roman" w:cs="Times New Roman"/>
          <w:sz w:val="24"/>
          <w:szCs w:val="24"/>
        </w:rPr>
        <w:br w:type="page"/>
      </w:r>
    </w:p>
    <w:p w:rsidR="007A5B37" w:rsidRPr="005C20EB" w:rsidRDefault="00893042" w:rsidP="00F17C8B">
      <w:pPr>
        <w:spacing w:after="0" w:line="480" w:lineRule="auto"/>
        <w:ind w:firstLine="720"/>
        <w:contextualSpacing/>
        <w:rPr>
          <w:rFonts w:ascii="Times New Roman" w:hAnsi="Times New Roman" w:cs="Times New Roman"/>
          <w:sz w:val="24"/>
          <w:szCs w:val="24"/>
        </w:rPr>
      </w:pPr>
      <w:r w:rsidRPr="005C20EB">
        <w:rPr>
          <w:rFonts w:ascii="Times New Roman" w:hAnsi="Times New Roman" w:cs="Times New Roman"/>
          <w:sz w:val="24"/>
          <w:szCs w:val="24"/>
        </w:rPr>
        <w:lastRenderedPageBreak/>
        <w:t>Ethical decision making has become an essential aspect of workplaces. It refers to the process of defining and selecting the options</w:t>
      </w:r>
      <w:r w:rsidR="00DF718F" w:rsidRPr="005C20EB">
        <w:rPr>
          <w:rFonts w:ascii="Times New Roman" w:hAnsi="Times New Roman" w:cs="Times New Roman"/>
          <w:sz w:val="24"/>
          <w:szCs w:val="24"/>
        </w:rPr>
        <w:t xml:space="preserve"> respecting ethical principles. </w:t>
      </w:r>
      <w:r w:rsidRPr="005C20EB">
        <w:rPr>
          <w:rFonts w:ascii="Times New Roman" w:hAnsi="Times New Roman" w:cs="Times New Roman"/>
          <w:sz w:val="24"/>
          <w:szCs w:val="24"/>
        </w:rPr>
        <w:t xml:space="preserve">The </w:t>
      </w:r>
      <w:r w:rsidRPr="005C20EB">
        <w:rPr>
          <w:rFonts w:ascii="Times New Roman" w:hAnsi="Times New Roman" w:cs="Times New Roman"/>
          <w:sz w:val="24"/>
          <w:szCs w:val="24"/>
        </w:rPr>
        <w:t>process demands commitment, to help people fore ago personal interest and prioritize on doing the right thing. Various scholars have offered suggestions regarding the concept in the attempt to assist organizations in making moral decisions. Even though the</w:t>
      </w:r>
      <w:r w:rsidRPr="005C20EB">
        <w:rPr>
          <w:rFonts w:ascii="Times New Roman" w:hAnsi="Times New Roman" w:cs="Times New Roman"/>
          <w:sz w:val="24"/>
          <w:szCs w:val="24"/>
        </w:rPr>
        <w:t>y discuss varying ideas, the writers aim to define ethical decisions and analyze factors that influence the process. The paper examines four articles where authors provide insights regarding the concept and the factors to be considered in making ethical de</w:t>
      </w:r>
      <w:r w:rsidRPr="005C20EB">
        <w:rPr>
          <w:rFonts w:ascii="Times New Roman" w:hAnsi="Times New Roman" w:cs="Times New Roman"/>
          <w:sz w:val="24"/>
          <w:szCs w:val="24"/>
        </w:rPr>
        <w:t>cisions.</w:t>
      </w:r>
    </w:p>
    <w:p w:rsidR="007A6519" w:rsidRPr="005C20EB" w:rsidRDefault="00893042" w:rsidP="00F17C8B">
      <w:pPr>
        <w:spacing w:after="0" w:line="480" w:lineRule="auto"/>
        <w:ind w:firstLine="720"/>
        <w:contextualSpacing/>
        <w:rPr>
          <w:rFonts w:ascii="Times New Roman" w:hAnsi="Times New Roman" w:cs="Times New Roman"/>
          <w:sz w:val="24"/>
          <w:szCs w:val="24"/>
        </w:rPr>
      </w:pPr>
      <w:r w:rsidRPr="005C20EB">
        <w:rPr>
          <w:rFonts w:ascii="Times New Roman" w:hAnsi="Times New Roman" w:cs="Times New Roman"/>
          <w:sz w:val="24"/>
          <w:szCs w:val="24"/>
        </w:rPr>
        <w:t xml:space="preserve">Based </w:t>
      </w:r>
      <w:r w:rsidR="00E239E8" w:rsidRPr="005C20EB">
        <w:rPr>
          <w:rFonts w:ascii="Times New Roman" w:hAnsi="Times New Roman" w:cs="Times New Roman"/>
          <w:sz w:val="24"/>
          <w:szCs w:val="24"/>
        </w:rPr>
        <w:t xml:space="preserve">on the articles by Gioia, Jones and Ryan, Monahan, and Quinn, as well as Sonenshein, ethical decision making is </w:t>
      </w:r>
      <w:r w:rsidR="003C2538" w:rsidRPr="005C20EB">
        <w:rPr>
          <w:rFonts w:ascii="Times New Roman" w:hAnsi="Times New Roman" w:cs="Times New Roman"/>
          <w:sz w:val="24"/>
          <w:szCs w:val="24"/>
        </w:rPr>
        <w:t xml:space="preserve">defined by several aspects. </w:t>
      </w:r>
      <w:r w:rsidR="00141628" w:rsidRPr="005C20EB">
        <w:rPr>
          <w:rFonts w:ascii="Times New Roman" w:hAnsi="Times New Roman" w:cs="Times New Roman"/>
          <w:sz w:val="24"/>
          <w:szCs w:val="24"/>
        </w:rPr>
        <w:t>As</w:t>
      </w:r>
      <w:r w:rsidR="003C2538" w:rsidRPr="005C20EB">
        <w:rPr>
          <w:rFonts w:ascii="Times New Roman" w:hAnsi="Times New Roman" w:cs="Times New Roman"/>
          <w:sz w:val="24"/>
          <w:szCs w:val="24"/>
        </w:rPr>
        <w:t xml:space="preserve"> said by Susanne and Quinn in the article 'beyond bad apples and weak leaders' ethical decision is exp</w:t>
      </w:r>
      <w:r w:rsidR="005E158A" w:rsidRPr="005C20EB">
        <w:rPr>
          <w:rFonts w:ascii="Times New Roman" w:hAnsi="Times New Roman" w:cs="Times New Roman"/>
          <w:sz w:val="24"/>
          <w:szCs w:val="24"/>
        </w:rPr>
        <w:t xml:space="preserve">lained through moral elements. </w:t>
      </w:r>
      <w:r w:rsidR="00141628" w:rsidRPr="005C20EB">
        <w:rPr>
          <w:rFonts w:ascii="Times New Roman" w:hAnsi="Times New Roman" w:cs="Times New Roman"/>
          <w:sz w:val="24"/>
          <w:szCs w:val="24"/>
        </w:rPr>
        <w:t>In</w:t>
      </w:r>
      <w:r w:rsidR="003C2538" w:rsidRPr="005C20EB">
        <w:rPr>
          <w:rFonts w:ascii="Times New Roman" w:hAnsi="Times New Roman" w:cs="Times New Roman"/>
          <w:sz w:val="24"/>
          <w:szCs w:val="24"/>
        </w:rPr>
        <w:t xml:space="preserve"> the apple explanation, soldiers interacted with Iraqi prisoners </w:t>
      </w:r>
      <w:r w:rsidR="00141628" w:rsidRPr="005C20EB">
        <w:rPr>
          <w:rFonts w:ascii="Times New Roman" w:hAnsi="Times New Roman" w:cs="Times New Roman"/>
          <w:sz w:val="24"/>
          <w:szCs w:val="24"/>
        </w:rPr>
        <w:t>and physically</w:t>
      </w:r>
      <w:r w:rsidR="003C2538" w:rsidRPr="005C20EB">
        <w:rPr>
          <w:rFonts w:ascii="Times New Roman" w:hAnsi="Times New Roman" w:cs="Times New Roman"/>
          <w:sz w:val="24"/>
          <w:szCs w:val="24"/>
        </w:rPr>
        <w:t xml:space="preserve"> abused them. </w:t>
      </w:r>
      <w:r w:rsidR="00141628" w:rsidRPr="005C20EB">
        <w:rPr>
          <w:rFonts w:ascii="Times New Roman" w:hAnsi="Times New Roman" w:cs="Times New Roman"/>
          <w:sz w:val="24"/>
          <w:szCs w:val="24"/>
        </w:rPr>
        <w:t>Even</w:t>
      </w:r>
      <w:r w:rsidR="003C2538" w:rsidRPr="005C20EB">
        <w:rPr>
          <w:rFonts w:ascii="Times New Roman" w:hAnsi="Times New Roman" w:cs="Times New Roman"/>
          <w:sz w:val="24"/>
          <w:szCs w:val="24"/>
        </w:rPr>
        <w:t xml:space="preserve"> </w:t>
      </w:r>
      <w:r w:rsidR="00141628" w:rsidRPr="005C20EB">
        <w:rPr>
          <w:rFonts w:ascii="Times New Roman" w:hAnsi="Times New Roman" w:cs="Times New Roman"/>
          <w:sz w:val="24"/>
          <w:szCs w:val="24"/>
        </w:rPr>
        <w:t>though the</w:t>
      </w:r>
      <w:r w:rsidR="003C2538" w:rsidRPr="005C20EB">
        <w:rPr>
          <w:rFonts w:ascii="Times New Roman" w:hAnsi="Times New Roman" w:cs="Times New Roman"/>
          <w:sz w:val="24"/>
          <w:szCs w:val="24"/>
        </w:rPr>
        <w:t xml:space="preserve"> prisoners had taken part in deviant behavior</w:t>
      </w:r>
      <w:r w:rsidR="00141628" w:rsidRPr="005C20EB">
        <w:rPr>
          <w:rFonts w:ascii="Times New Roman" w:hAnsi="Times New Roman" w:cs="Times New Roman"/>
          <w:sz w:val="24"/>
          <w:szCs w:val="24"/>
        </w:rPr>
        <w:t>, the</w:t>
      </w:r>
      <w:r w:rsidR="003C2538" w:rsidRPr="005C20EB">
        <w:rPr>
          <w:rFonts w:ascii="Times New Roman" w:hAnsi="Times New Roman" w:cs="Times New Roman"/>
          <w:sz w:val="24"/>
          <w:szCs w:val="24"/>
        </w:rPr>
        <w:t xml:space="preserve"> writers insist </w:t>
      </w:r>
      <w:r w:rsidR="00141628" w:rsidRPr="005C20EB">
        <w:rPr>
          <w:rFonts w:ascii="Times New Roman" w:hAnsi="Times New Roman" w:cs="Times New Roman"/>
          <w:sz w:val="24"/>
          <w:szCs w:val="24"/>
        </w:rPr>
        <w:t>that the</w:t>
      </w:r>
      <w:r w:rsidR="003C2538" w:rsidRPr="005C20EB">
        <w:rPr>
          <w:rFonts w:ascii="Times New Roman" w:hAnsi="Times New Roman" w:cs="Times New Roman"/>
          <w:sz w:val="24"/>
          <w:szCs w:val="24"/>
        </w:rPr>
        <w:t xml:space="preserve"> soldiers engaged in bad behavior because their</w:t>
      </w:r>
      <w:r w:rsidR="006A30C3" w:rsidRPr="005C20EB">
        <w:rPr>
          <w:rFonts w:ascii="Times New Roman" w:hAnsi="Times New Roman" w:cs="Times New Roman"/>
          <w:sz w:val="24"/>
          <w:szCs w:val="24"/>
        </w:rPr>
        <w:t xml:space="preserve"> actions were not morally right (</w:t>
      </w:r>
      <w:r w:rsidR="006A30C3" w:rsidRPr="005C20EB">
        <w:rPr>
          <w:rFonts w:ascii="Times New Roman" w:hAnsi="Times New Roman" w:cs="Times New Roman"/>
          <w:color w:val="222222"/>
          <w:sz w:val="24"/>
          <w:szCs w:val="24"/>
          <w:shd w:val="clear" w:color="auto" w:fill="FFFFFF"/>
        </w:rPr>
        <w:t xml:space="preserve">Monahan and Quinn, 2006, p. 366). </w:t>
      </w:r>
      <w:r w:rsidR="00141628" w:rsidRPr="005C20EB">
        <w:rPr>
          <w:rFonts w:ascii="Times New Roman" w:hAnsi="Times New Roman" w:cs="Times New Roman"/>
          <w:sz w:val="24"/>
          <w:szCs w:val="24"/>
        </w:rPr>
        <w:t>The</w:t>
      </w:r>
      <w:r w:rsidR="003C2538" w:rsidRPr="005C20EB">
        <w:rPr>
          <w:rFonts w:ascii="Times New Roman" w:hAnsi="Times New Roman" w:cs="Times New Roman"/>
          <w:sz w:val="24"/>
          <w:szCs w:val="24"/>
        </w:rPr>
        <w:t xml:space="preserve"> claim means that even while dealing with criminals, one is not justified to abuse</w:t>
      </w:r>
      <w:r w:rsidR="005E158A" w:rsidRPr="005C20EB">
        <w:rPr>
          <w:rFonts w:ascii="Times New Roman" w:hAnsi="Times New Roman" w:cs="Times New Roman"/>
          <w:sz w:val="24"/>
          <w:szCs w:val="24"/>
        </w:rPr>
        <w:t xml:space="preserve"> them because it is unethical. </w:t>
      </w:r>
      <w:r w:rsidR="003C2538" w:rsidRPr="005C20EB">
        <w:rPr>
          <w:rFonts w:ascii="Times New Roman" w:hAnsi="Times New Roman" w:cs="Times New Roman"/>
          <w:sz w:val="24"/>
          <w:szCs w:val="24"/>
        </w:rPr>
        <w:t xml:space="preserve">Actions are also said to be ethical if they do not cause harm to others. </w:t>
      </w:r>
      <w:r w:rsidR="00141628" w:rsidRPr="005C20EB">
        <w:rPr>
          <w:rFonts w:ascii="Times New Roman" w:hAnsi="Times New Roman" w:cs="Times New Roman"/>
          <w:sz w:val="24"/>
          <w:szCs w:val="24"/>
        </w:rPr>
        <w:t>According</w:t>
      </w:r>
      <w:r w:rsidR="003C2538" w:rsidRPr="005C20EB">
        <w:rPr>
          <w:rFonts w:ascii="Times New Roman" w:hAnsi="Times New Roman" w:cs="Times New Roman"/>
          <w:sz w:val="24"/>
          <w:szCs w:val="24"/>
        </w:rPr>
        <w:t xml:space="preserve"> to </w:t>
      </w:r>
      <w:r w:rsidR="00141628" w:rsidRPr="005C20EB">
        <w:rPr>
          <w:rFonts w:ascii="Times New Roman" w:hAnsi="Times New Roman" w:cs="Times New Roman"/>
          <w:sz w:val="24"/>
          <w:szCs w:val="24"/>
        </w:rPr>
        <w:t>the maleficence</w:t>
      </w:r>
      <w:r w:rsidR="003C2538" w:rsidRPr="005C20EB">
        <w:rPr>
          <w:rFonts w:ascii="Times New Roman" w:hAnsi="Times New Roman" w:cs="Times New Roman"/>
          <w:sz w:val="24"/>
          <w:szCs w:val="24"/>
        </w:rPr>
        <w:t xml:space="preserve"> principle, one's movements are said to be right if </w:t>
      </w:r>
      <w:r w:rsidR="00141628" w:rsidRPr="005C20EB">
        <w:rPr>
          <w:rFonts w:ascii="Times New Roman" w:hAnsi="Times New Roman" w:cs="Times New Roman"/>
          <w:sz w:val="24"/>
          <w:szCs w:val="24"/>
        </w:rPr>
        <w:t>they cause</w:t>
      </w:r>
      <w:r w:rsidR="005E158A" w:rsidRPr="005C20EB">
        <w:rPr>
          <w:rFonts w:ascii="Times New Roman" w:hAnsi="Times New Roman" w:cs="Times New Roman"/>
          <w:sz w:val="24"/>
          <w:szCs w:val="24"/>
        </w:rPr>
        <w:t xml:space="preserve"> no damage to subjects. </w:t>
      </w:r>
      <w:r w:rsidR="003C2538" w:rsidRPr="005C20EB">
        <w:rPr>
          <w:rFonts w:ascii="Times New Roman" w:hAnsi="Times New Roman" w:cs="Times New Roman"/>
          <w:sz w:val="24"/>
          <w:szCs w:val="24"/>
        </w:rPr>
        <w:t xml:space="preserve">Leaders directing the soldiers to abuse Iraqi prisoners were unethical because their commands caused harm to the criminals. </w:t>
      </w:r>
    </w:p>
    <w:p w:rsidR="003C2538" w:rsidRPr="005C20EB" w:rsidRDefault="00893042" w:rsidP="00F17C8B">
      <w:pPr>
        <w:spacing w:after="0" w:line="480" w:lineRule="auto"/>
        <w:ind w:firstLine="720"/>
        <w:contextualSpacing/>
        <w:rPr>
          <w:rFonts w:ascii="Times New Roman" w:hAnsi="Times New Roman" w:cs="Times New Roman"/>
          <w:sz w:val="24"/>
          <w:szCs w:val="24"/>
        </w:rPr>
      </w:pPr>
      <w:r w:rsidRPr="005C20EB">
        <w:rPr>
          <w:rFonts w:ascii="Times New Roman" w:hAnsi="Times New Roman" w:cs="Times New Roman"/>
          <w:sz w:val="24"/>
          <w:szCs w:val="24"/>
        </w:rPr>
        <w:t>Ethical decision making is also defined con</w:t>
      </w:r>
      <w:r w:rsidR="005E158A" w:rsidRPr="005C20EB">
        <w:rPr>
          <w:rFonts w:ascii="Times New Roman" w:hAnsi="Times New Roman" w:cs="Times New Roman"/>
          <w:sz w:val="24"/>
          <w:szCs w:val="24"/>
        </w:rPr>
        <w:t xml:space="preserve">sidering the consent principle. </w:t>
      </w:r>
      <w:r w:rsidRPr="005C20EB">
        <w:rPr>
          <w:rFonts w:ascii="Times New Roman" w:hAnsi="Times New Roman" w:cs="Times New Roman"/>
          <w:sz w:val="24"/>
          <w:szCs w:val="24"/>
        </w:rPr>
        <w:t>It states that before carrying out any actions involving humans, informed consent should be practiced, where they are given information about the activ</w:t>
      </w:r>
      <w:r w:rsidRPr="005C20EB">
        <w:rPr>
          <w:rFonts w:ascii="Times New Roman" w:hAnsi="Times New Roman" w:cs="Times New Roman"/>
          <w:sz w:val="24"/>
          <w:szCs w:val="24"/>
        </w:rPr>
        <w:t>ities and their effects concerning physical, emotional, and psychological aspects.</w:t>
      </w:r>
      <w:r w:rsidR="005E158A" w:rsidRPr="005C20EB">
        <w:rPr>
          <w:rFonts w:ascii="Times New Roman" w:hAnsi="Times New Roman" w:cs="Times New Roman"/>
          <w:sz w:val="24"/>
          <w:szCs w:val="24"/>
        </w:rPr>
        <w:t xml:space="preserve"> </w:t>
      </w:r>
      <w:r w:rsidR="008976CF" w:rsidRPr="005C20EB">
        <w:rPr>
          <w:rFonts w:ascii="Times New Roman" w:hAnsi="Times New Roman" w:cs="Times New Roman"/>
          <w:sz w:val="24"/>
          <w:szCs w:val="24"/>
        </w:rPr>
        <w:t xml:space="preserve">The leaders involved in handling Iraqi prisoners did not offer substantive communication regarding norms while supervising the criminals. It is </w:t>
      </w:r>
      <w:r w:rsidR="008976CF" w:rsidRPr="005C20EB">
        <w:rPr>
          <w:rFonts w:ascii="Times New Roman" w:hAnsi="Times New Roman" w:cs="Times New Roman"/>
          <w:sz w:val="24"/>
          <w:szCs w:val="24"/>
        </w:rPr>
        <w:lastRenderedPageBreak/>
        <w:t xml:space="preserve">for this reason they were declared unethical as they implemented terrible leadership. </w:t>
      </w:r>
      <w:r w:rsidR="00204CA1" w:rsidRPr="005C20EB">
        <w:rPr>
          <w:rFonts w:ascii="Times New Roman" w:hAnsi="Times New Roman" w:cs="Times New Roman"/>
          <w:sz w:val="24"/>
          <w:szCs w:val="24"/>
        </w:rPr>
        <w:t>Apart from that, the ethical decision would</w:t>
      </w:r>
      <w:r w:rsidR="005E158A" w:rsidRPr="005C20EB">
        <w:rPr>
          <w:rFonts w:ascii="Times New Roman" w:hAnsi="Times New Roman" w:cs="Times New Roman"/>
          <w:sz w:val="24"/>
          <w:szCs w:val="24"/>
        </w:rPr>
        <w:t xml:space="preserve"> be defined through reasoning. </w:t>
      </w:r>
      <w:r w:rsidR="00204CA1" w:rsidRPr="005C20EB">
        <w:rPr>
          <w:rFonts w:ascii="Times New Roman" w:hAnsi="Times New Roman" w:cs="Times New Roman"/>
          <w:sz w:val="24"/>
          <w:szCs w:val="24"/>
        </w:rPr>
        <w:t>Scott Soneshein states that people develop different expectations and motivations, which are, at times, used to determine what is right and wrong. Since humans are diverse and a group's motivation would be different from the other, it is necessary to include reasoning</w:t>
      </w:r>
      <w:r w:rsidR="006A30C3" w:rsidRPr="005C20EB">
        <w:rPr>
          <w:rFonts w:ascii="Times New Roman" w:hAnsi="Times New Roman" w:cs="Times New Roman"/>
          <w:sz w:val="24"/>
          <w:szCs w:val="24"/>
        </w:rPr>
        <w:t xml:space="preserve"> (</w:t>
      </w:r>
      <w:r w:rsidR="006A30C3" w:rsidRPr="005C20EB">
        <w:rPr>
          <w:rFonts w:ascii="Times New Roman" w:hAnsi="Times New Roman" w:cs="Times New Roman"/>
          <w:color w:val="222222"/>
          <w:sz w:val="24"/>
          <w:szCs w:val="24"/>
          <w:shd w:val="clear" w:color="auto" w:fill="FFFFFF"/>
        </w:rPr>
        <w:t xml:space="preserve">Sonenshei, 2007, p. 1027). </w:t>
      </w:r>
      <w:r w:rsidR="00F17C8B" w:rsidRPr="005C20EB">
        <w:rPr>
          <w:rFonts w:ascii="Times New Roman" w:hAnsi="Times New Roman" w:cs="Times New Roman"/>
          <w:color w:val="222222"/>
          <w:sz w:val="24"/>
          <w:szCs w:val="24"/>
          <w:shd w:val="clear" w:color="auto" w:fill="FFFFFF"/>
        </w:rPr>
        <w:t>The</w:t>
      </w:r>
      <w:r w:rsidR="00204CA1" w:rsidRPr="005C20EB">
        <w:rPr>
          <w:rFonts w:ascii="Times New Roman" w:hAnsi="Times New Roman" w:cs="Times New Roman"/>
          <w:sz w:val="24"/>
          <w:szCs w:val="24"/>
        </w:rPr>
        <w:t xml:space="preserve"> concept refers to where people use knowledge and experiences to separate wrong from right. It is a reliable way of defining ethical decision making because it involves cognitive consideration as well as practice.</w:t>
      </w:r>
    </w:p>
    <w:p w:rsidR="00204CA1" w:rsidRPr="005C20EB" w:rsidRDefault="00893042" w:rsidP="00F17C8B">
      <w:pPr>
        <w:spacing w:after="0" w:line="480" w:lineRule="auto"/>
        <w:ind w:firstLine="720"/>
        <w:contextualSpacing/>
        <w:rPr>
          <w:rFonts w:ascii="Times New Roman" w:hAnsi="Times New Roman" w:cs="Times New Roman"/>
          <w:sz w:val="24"/>
          <w:szCs w:val="24"/>
        </w:rPr>
      </w:pPr>
      <w:r w:rsidRPr="005C20EB">
        <w:rPr>
          <w:rFonts w:ascii="Times New Roman" w:hAnsi="Times New Roman" w:cs="Times New Roman"/>
          <w:sz w:val="24"/>
          <w:szCs w:val="24"/>
        </w:rPr>
        <w:t>The articles are also helpful in explainin</w:t>
      </w:r>
      <w:r w:rsidRPr="005C20EB">
        <w:rPr>
          <w:rFonts w:ascii="Times New Roman" w:hAnsi="Times New Roman" w:cs="Times New Roman"/>
          <w:sz w:val="24"/>
          <w:szCs w:val="24"/>
        </w:rPr>
        <w:t>g</w:t>
      </w:r>
      <w:r w:rsidRPr="005C20EB">
        <w:rPr>
          <w:rFonts w:ascii="Times New Roman" w:hAnsi="Times New Roman" w:cs="Times New Roman"/>
          <w:sz w:val="24"/>
          <w:szCs w:val="24"/>
        </w:rPr>
        <w:t xml:space="preserve"> factors </w:t>
      </w:r>
      <w:r w:rsidR="00ED1621">
        <w:rPr>
          <w:rFonts w:ascii="Times New Roman" w:hAnsi="Times New Roman" w:cs="Times New Roman"/>
          <w:sz w:val="24"/>
          <w:szCs w:val="24"/>
        </w:rPr>
        <w:t>influencing</w:t>
      </w:r>
      <w:r w:rsidRPr="005C20EB">
        <w:rPr>
          <w:rFonts w:ascii="Times New Roman" w:hAnsi="Times New Roman" w:cs="Times New Roman"/>
          <w:sz w:val="24"/>
          <w:szCs w:val="24"/>
        </w:rPr>
        <w:t xml:space="preserve"> </w:t>
      </w:r>
      <w:r w:rsidR="00ED1621">
        <w:rPr>
          <w:rFonts w:ascii="Times New Roman" w:hAnsi="Times New Roman" w:cs="Times New Roman"/>
          <w:sz w:val="24"/>
          <w:szCs w:val="24"/>
        </w:rPr>
        <w:t xml:space="preserve">decision </w:t>
      </w:r>
      <w:r w:rsidR="005E158A" w:rsidRPr="005C20EB">
        <w:rPr>
          <w:rFonts w:ascii="Times New Roman" w:hAnsi="Times New Roman" w:cs="Times New Roman"/>
          <w:sz w:val="24"/>
          <w:szCs w:val="24"/>
        </w:rPr>
        <w:t>making process</w:t>
      </w:r>
      <w:r w:rsidR="00ED1621">
        <w:rPr>
          <w:rFonts w:ascii="Times New Roman" w:hAnsi="Times New Roman" w:cs="Times New Roman"/>
          <w:sz w:val="24"/>
          <w:szCs w:val="24"/>
        </w:rPr>
        <w:t xml:space="preserve"> in an ethical manner</w:t>
      </w:r>
      <w:r w:rsidR="005E158A" w:rsidRPr="005C20EB">
        <w:rPr>
          <w:rFonts w:ascii="Times New Roman" w:hAnsi="Times New Roman" w:cs="Times New Roman"/>
          <w:sz w:val="24"/>
          <w:szCs w:val="24"/>
        </w:rPr>
        <w:t xml:space="preserve">. </w:t>
      </w:r>
      <w:r w:rsidRPr="005C20EB">
        <w:rPr>
          <w:rFonts w:ascii="Times New Roman" w:hAnsi="Times New Roman" w:cs="Times New Roman"/>
          <w:sz w:val="24"/>
          <w:szCs w:val="24"/>
        </w:rPr>
        <w:t xml:space="preserve">Power or authorities determine what would </w:t>
      </w:r>
      <w:r w:rsidR="005E158A" w:rsidRPr="005C20EB">
        <w:rPr>
          <w:rFonts w:ascii="Times New Roman" w:hAnsi="Times New Roman" w:cs="Times New Roman"/>
          <w:sz w:val="24"/>
          <w:szCs w:val="24"/>
        </w:rPr>
        <w:t xml:space="preserve">be said to be right and wrong. </w:t>
      </w:r>
      <w:r w:rsidRPr="005C20EB">
        <w:rPr>
          <w:rFonts w:ascii="Times New Roman" w:hAnsi="Times New Roman" w:cs="Times New Roman"/>
          <w:sz w:val="24"/>
          <w:szCs w:val="24"/>
        </w:rPr>
        <w:t>Employees believe that leaders are role models and therefore adhere to their guidelines even when they may seem wrong</w:t>
      </w:r>
      <w:r w:rsidRPr="005C20EB">
        <w:rPr>
          <w:rFonts w:ascii="Times New Roman" w:hAnsi="Times New Roman" w:cs="Times New Roman"/>
          <w:sz w:val="24"/>
          <w:szCs w:val="24"/>
        </w:rPr>
        <w:t>. For example, the solders dealing with Iraqi prisoners were convinced that abusing was the right action because the leaders commanded. As the paper explores, power is closely related to the wo</w:t>
      </w:r>
      <w:r w:rsidR="005E158A" w:rsidRPr="005C20EB">
        <w:rPr>
          <w:rFonts w:ascii="Times New Roman" w:hAnsi="Times New Roman" w:cs="Times New Roman"/>
          <w:sz w:val="24"/>
          <w:szCs w:val="24"/>
        </w:rPr>
        <w:t xml:space="preserve">rks executed by the employees. </w:t>
      </w:r>
      <w:r w:rsidRPr="005C20EB">
        <w:rPr>
          <w:rFonts w:ascii="Times New Roman" w:hAnsi="Times New Roman" w:cs="Times New Roman"/>
          <w:sz w:val="24"/>
          <w:szCs w:val="24"/>
        </w:rPr>
        <w:t>In an organization, workers enga</w:t>
      </w:r>
      <w:r w:rsidRPr="005C20EB">
        <w:rPr>
          <w:rFonts w:ascii="Times New Roman" w:hAnsi="Times New Roman" w:cs="Times New Roman"/>
          <w:sz w:val="24"/>
          <w:szCs w:val="24"/>
        </w:rPr>
        <w:t>ge in activities that do not raise leaders' attention. In doing this, they only do whatever the managers ask for, showing that power determines the e</w:t>
      </w:r>
      <w:r w:rsidR="005E158A" w:rsidRPr="005C20EB">
        <w:rPr>
          <w:rFonts w:ascii="Times New Roman" w:hAnsi="Times New Roman" w:cs="Times New Roman"/>
          <w:sz w:val="24"/>
          <w:szCs w:val="24"/>
        </w:rPr>
        <w:t xml:space="preserve">thical decision-making process. </w:t>
      </w:r>
      <w:r w:rsidRPr="005C20EB">
        <w:rPr>
          <w:rFonts w:ascii="Times New Roman" w:hAnsi="Times New Roman" w:cs="Times New Roman"/>
          <w:sz w:val="24"/>
          <w:szCs w:val="24"/>
        </w:rPr>
        <w:t>Based on this factor, it is the leaders' role to ensure that decisions made</w:t>
      </w:r>
      <w:r w:rsidRPr="005C20EB">
        <w:rPr>
          <w:rFonts w:ascii="Times New Roman" w:hAnsi="Times New Roman" w:cs="Times New Roman"/>
          <w:sz w:val="24"/>
          <w:szCs w:val="24"/>
        </w:rPr>
        <w:t xml:space="preserve"> are morally guided, to avoid misleading people.</w:t>
      </w:r>
    </w:p>
    <w:p w:rsidR="009C6654" w:rsidRPr="005C20EB" w:rsidRDefault="00893042" w:rsidP="00F17C8B">
      <w:pPr>
        <w:spacing w:after="0" w:line="480" w:lineRule="auto"/>
        <w:ind w:firstLine="720"/>
        <w:contextualSpacing/>
        <w:rPr>
          <w:rFonts w:ascii="Times New Roman" w:hAnsi="Times New Roman" w:cs="Times New Roman"/>
          <w:sz w:val="24"/>
          <w:szCs w:val="24"/>
        </w:rPr>
      </w:pPr>
      <w:r w:rsidRPr="005C20EB">
        <w:rPr>
          <w:rFonts w:ascii="Times New Roman" w:hAnsi="Times New Roman" w:cs="Times New Roman"/>
          <w:sz w:val="24"/>
          <w:szCs w:val="24"/>
        </w:rPr>
        <w:t xml:space="preserve">Thomas and Ryan, in </w:t>
      </w:r>
      <w:bookmarkStart w:id="0" w:name="_GoBack"/>
      <w:bookmarkEnd w:id="0"/>
      <w:r w:rsidRPr="005C20EB">
        <w:rPr>
          <w:rFonts w:ascii="Times New Roman" w:hAnsi="Times New Roman" w:cs="Times New Roman"/>
          <w:sz w:val="24"/>
          <w:szCs w:val="24"/>
        </w:rPr>
        <w:t xml:space="preserve">article </w:t>
      </w:r>
      <w:r w:rsidR="00667140" w:rsidRPr="005C20EB">
        <w:rPr>
          <w:rFonts w:ascii="Times New Roman" w:hAnsi="Times New Roman" w:cs="Times New Roman"/>
          <w:sz w:val="24"/>
          <w:szCs w:val="24"/>
        </w:rPr>
        <w:t>‘effect of</w:t>
      </w:r>
      <w:r w:rsidRPr="005C20EB">
        <w:rPr>
          <w:rFonts w:ascii="Times New Roman" w:hAnsi="Times New Roman" w:cs="Times New Roman"/>
          <w:sz w:val="24"/>
          <w:szCs w:val="24"/>
        </w:rPr>
        <w:t xml:space="preserve"> organizational f</w:t>
      </w:r>
      <w:r w:rsidR="005E158A" w:rsidRPr="005C20EB">
        <w:rPr>
          <w:rFonts w:ascii="Times New Roman" w:hAnsi="Times New Roman" w:cs="Times New Roman"/>
          <w:sz w:val="24"/>
          <w:szCs w:val="24"/>
        </w:rPr>
        <w:t xml:space="preserve">orces on individual morality’ </w:t>
      </w:r>
      <w:r w:rsidRPr="005C20EB">
        <w:rPr>
          <w:rFonts w:ascii="Times New Roman" w:hAnsi="Times New Roman" w:cs="Times New Roman"/>
          <w:sz w:val="24"/>
          <w:szCs w:val="24"/>
        </w:rPr>
        <w:t xml:space="preserve">explain aspects that </w:t>
      </w:r>
      <w:r w:rsidR="00667140" w:rsidRPr="005C20EB">
        <w:rPr>
          <w:rFonts w:ascii="Times New Roman" w:hAnsi="Times New Roman" w:cs="Times New Roman"/>
          <w:sz w:val="24"/>
          <w:szCs w:val="24"/>
        </w:rPr>
        <w:t>affect ethical</w:t>
      </w:r>
      <w:r w:rsidR="005E158A" w:rsidRPr="005C20EB">
        <w:rPr>
          <w:rFonts w:ascii="Times New Roman" w:hAnsi="Times New Roman" w:cs="Times New Roman"/>
          <w:sz w:val="24"/>
          <w:szCs w:val="24"/>
        </w:rPr>
        <w:t xml:space="preserve"> decision making. </w:t>
      </w:r>
      <w:r w:rsidRPr="005C20EB">
        <w:rPr>
          <w:rFonts w:ascii="Times New Roman" w:hAnsi="Times New Roman" w:cs="Times New Roman"/>
          <w:sz w:val="24"/>
          <w:szCs w:val="24"/>
        </w:rPr>
        <w:t>Some organizations have integrated several processes that determi</w:t>
      </w:r>
      <w:r w:rsidRPr="005C20EB">
        <w:rPr>
          <w:rFonts w:ascii="Times New Roman" w:hAnsi="Times New Roman" w:cs="Times New Roman"/>
          <w:sz w:val="24"/>
          <w:szCs w:val="24"/>
        </w:rPr>
        <w:t>ne workers’</w:t>
      </w:r>
      <w:r w:rsidR="006A30C3" w:rsidRPr="005C20EB">
        <w:rPr>
          <w:rFonts w:ascii="Times New Roman" w:hAnsi="Times New Roman" w:cs="Times New Roman"/>
          <w:sz w:val="24"/>
          <w:szCs w:val="24"/>
        </w:rPr>
        <w:t xml:space="preserve"> behaviors (</w:t>
      </w:r>
      <w:r w:rsidR="006A30C3" w:rsidRPr="005C20EB">
        <w:rPr>
          <w:rFonts w:ascii="Times New Roman" w:hAnsi="Times New Roman" w:cs="Times New Roman"/>
          <w:color w:val="222222"/>
          <w:sz w:val="24"/>
          <w:szCs w:val="24"/>
          <w:shd w:val="clear" w:color="auto" w:fill="FFFFFF"/>
        </w:rPr>
        <w:t>Jones and Ryan, 1998, p. 439).</w:t>
      </w:r>
      <w:r w:rsidR="00DF718F" w:rsidRPr="005C20EB">
        <w:rPr>
          <w:rFonts w:ascii="Times New Roman" w:hAnsi="Times New Roman" w:cs="Times New Roman"/>
          <w:sz w:val="24"/>
          <w:szCs w:val="24"/>
        </w:rPr>
        <w:t xml:space="preserve"> </w:t>
      </w:r>
      <w:r w:rsidRPr="005C20EB">
        <w:rPr>
          <w:rFonts w:ascii="Times New Roman" w:hAnsi="Times New Roman" w:cs="Times New Roman"/>
          <w:sz w:val="24"/>
          <w:szCs w:val="24"/>
        </w:rPr>
        <w:t xml:space="preserve">The recognition factor is explained, referring to where people </w:t>
      </w:r>
      <w:r w:rsidR="005E158A" w:rsidRPr="005C20EB">
        <w:rPr>
          <w:rFonts w:ascii="Times New Roman" w:hAnsi="Times New Roman" w:cs="Times New Roman"/>
          <w:sz w:val="24"/>
          <w:szCs w:val="24"/>
        </w:rPr>
        <w:t xml:space="preserve">know moral issues in practice. </w:t>
      </w:r>
      <w:r w:rsidRPr="005C20EB">
        <w:rPr>
          <w:rFonts w:ascii="Times New Roman" w:hAnsi="Times New Roman" w:cs="Times New Roman"/>
          <w:sz w:val="24"/>
          <w:szCs w:val="24"/>
        </w:rPr>
        <w:t>Where recognition is practiced, judgment is also involved, where people reasoning to achieve an ethical deci</w:t>
      </w:r>
      <w:r w:rsidRPr="005C20EB">
        <w:rPr>
          <w:rFonts w:ascii="Times New Roman" w:hAnsi="Times New Roman" w:cs="Times New Roman"/>
          <w:sz w:val="24"/>
          <w:szCs w:val="24"/>
        </w:rPr>
        <w:t>sion. Here, people use the knowledge collected and experienced to determine the morally right option</w:t>
      </w:r>
      <w:r w:rsidR="005E158A" w:rsidRPr="005C20EB">
        <w:rPr>
          <w:rFonts w:ascii="Times New Roman" w:hAnsi="Times New Roman" w:cs="Times New Roman"/>
          <w:sz w:val="24"/>
          <w:szCs w:val="24"/>
        </w:rPr>
        <w:t xml:space="preserve">. </w:t>
      </w:r>
      <w:r w:rsidRPr="005C20EB">
        <w:rPr>
          <w:rFonts w:ascii="Times New Roman" w:hAnsi="Times New Roman" w:cs="Times New Roman"/>
          <w:sz w:val="24"/>
          <w:szCs w:val="24"/>
        </w:rPr>
        <w:t xml:space="preserve">Besides, workers in such organizations decide on noble intent, </w:t>
      </w:r>
      <w:r w:rsidRPr="005C20EB">
        <w:rPr>
          <w:rFonts w:ascii="Times New Roman" w:hAnsi="Times New Roman" w:cs="Times New Roman"/>
          <w:sz w:val="24"/>
          <w:szCs w:val="24"/>
        </w:rPr>
        <w:lastRenderedPageBreak/>
        <w:t>where they compare the actions to be taken with the outcome. When the results lead to harm,</w:t>
      </w:r>
      <w:r w:rsidRPr="005C20EB">
        <w:rPr>
          <w:rFonts w:ascii="Times New Roman" w:hAnsi="Times New Roman" w:cs="Times New Roman"/>
          <w:sz w:val="24"/>
          <w:szCs w:val="24"/>
        </w:rPr>
        <w:t xml:space="preserve"> injustice, among other consequences, the workers judge the actions as wrong. Lastly, the behavior is assessed to find out whether the work meets both internal and external forces' expectations. As the writers insist, organizations integrating the above pr</w:t>
      </w:r>
      <w:r w:rsidRPr="005C20EB">
        <w:rPr>
          <w:rFonts w:ascii="Times New Roman" w:hAnsi="Times New Roman" w:cs="Times New Roman"/>
          <w:sz w:val="24"/>
          <w:szCs w:val="24"/>
        </w:rPr>
        <w:t>ocess of decision making are likely to avoid unethical practices. The explanations, therefore, show that organizational methods accepted by the leaders in power determine whether workers would execute wrong or right actions.</w:t>
      </w:r>
    </w:p>
    <w:p w:rsidR="00742DCA" w:rsidRPr="005C20EB" w:rsidRDefault="00893042" w:rsidP="00F17C8B">
      <w:pPr>
        <w:spacing w:after="0" w:line="480" w:lineRule="auto"/>
        <w:ind w:firstLine="720"/>
        <w:contextualSpacing/>
        <w:rPr>
          <w:rFonts w:ascii="Times New Roman" w:hAnsi="Times New Roman" w:cs="Times New Roman"/>
          <w:sz w:val="24"/>
          <w:szCs w:val="24"/>
        </w:rPr>
      </w:pPr>
      <w:r w:rsidRPr="005C20EB">
        <w:rPr>
          <w:rFonts w:ascii="Times New Roman" w:hAnsi="Times New Roman" w:cs="Times New Roman"/>
          <w:sz w:val="24"/>
          <w:szCs w:val="24"/>
        </w:rPr>
        <w:t xml:space="preserve">The other factor that </w:t>
      </w:r>
      <w:r w:rsidRPr="005C20EB">
        <w:rPr>
          <w:rFonts w:ascii="Times New Roman" w:hAnsi="Times New Roman" w:cs="Times New Roman"/>
          <w:sz w:val="24"/>
          <w:szCs w:val="24"/>
        </w:rPr>
        <w:t>influences the decision-making process is cognitive development. Susanne and Quinn's article states that their cognitive aspect affects the ability of an individual to reason and pick an alternative. Here, individuals rely on the knowledge they have, as we</w:t>
      </w:r>
      <w:r w:rsidRPr="005C20EB">
        <w:rPr>
          <w:rFonts w:ascii="Times New Roman" w:hAnsi="Times New Roman" w:cs="Times New Roman"/>
          <w:sz w:val="24"/>
          <w:szCs w:val="24"/>
        </w:rPr>
        <w:t>ll as life experiences. For example, an employee who posts private business matters in social media and receives war</w:t>
      </w:r>
      <w:r w:rsidR="005E158A" w:rsidRPr="005C20EB">
        <w:rPr>
          <w:rFonts w:ascii="Times New Roman" w:hAnsi="Times New Roman" w:cs="Times New Roman"/>
          <w:sz w:val="24"/>
          <w:szCs w:val="24"/>
        </w:rPr>
        <w:t xml:space="preserve">ning is less likely to report. </w:t>
      </w:r>
      <w:r w:rsidRPr="005C20EB">
        <w:rPr>
          <w:rFonts w:ascii="Times New Roman" w:hAnsi="Times New Roman" w:cs="Times New Roman"/>
          <w:sz w:val="24"/>
          <w:szCs w:val="24"/>
        </w:rPr>
        <w:t>It is the case because the mind has adopted the idea that posting leads to negative impacts at work. On the o</w:t>
      </w:r>
      <w:r w:rsidRPr="005C20EB">
        <w:rPr>
          <w:rFonts w:ascii="Times New Roman" w:hAnsi="Times New Roman" w:cs="Times New Roman"/>
          <w:sz w:val="24"/>
          <w:szCs w:val="24"/>
        </w:rPr>
        <w:t>ther hand, people are different, in that one's moral actions would be t</w:t>
      </w:r>
      <w:r w:rsidR="00786F50" w:rsidRPr="005C20EB">
        <w:rPr>
          <w:rFonts w:ascii="Times New Roman" w:hAnsi="Times New Roman" w:cs="Times New Roman"/>
          <w:sz w:val="24"/>
          <w:szCs w:val="24"/>
        </w:rPr>
        <w:t xml:space="preserve">aken to be wrong by the other. </w:t>
      </w:r>
      <w:r w:rsidRPr="005C20EB">
        <w:rPr>
          <w:rFonts w:ascii="Times New Roman" w:hAnsi="Times New Roman" w:cs="Times New Roman"/>
          <w:sz w:val="24"/>
          <w:szCs w:val="24"/>
        </w:rPr>
        <w:t>As at that, organizations should have a reliable tool to make ethical decisions. For example, the leaders would develop a secure communication strategy, w</w:t>
      </w:r>
      <w:r w:rsidRPr="005C20EB">
        <w:rPr>
          <w:rFonts w:ascii="Times New Roman" w:hAnsi="Times New Roman" w:cs="Times New Roman"/>
          <w:sz w:val="24"/>
          <w:szCs w:val="24"/>
        </w:rPr>
        <w:t>here people ai</w:t>
      </w:r>
      <w:r w:rsidR="005E158A" w:rsidRPr="005C20EB">
        <w:rPr>
          <w:rFonts w:ascii="Times New Roman" w:hAnsi="Times New Roman" w:cs="Times New Roman"/>
          <w:sz w:val="24"/>
          <w:szCs w:val="24"/>
        </w:rPr>
        <w:t xml:space="preserve">r views concerning the aspect. </w:t>
      </w:r>
      <w:r w:rsidRPr="005C20EB">
        <w:rPr>
          <w:rFonts w:ascii="Times New Roman" w:hAnsi="Times New Roman" w:cs="Times New Roman"/>
          <w:sz w:val="24"/>
          <w:szCs w:val="24"/>
        </w:rPr>
        <w:t xml:space="preserve">Afterward, a unique and common way of making decisions would be developed. It would ensure that people make cognitive changes on </w:t>
      </w:r>
      <w:r w:rsidR="00786F50" w:rsidRPr="005C20EB">
        <w:rPr>
          <w:rFonts w:ascii="Times New Roman" w:hAnsi="Times New Roman" w:cs="Times New Roman"/>
          <w:sz w:val="24"/>
          <w:szCs w:val="24"/>
        </w:rPr>
        <w:t>morals, thus building</w:t>
      </w:r>
      <w:r w:rsidRPr="005C20EB">
        <w:rPr>
          <w:rFonts w:ascii="Times New Roman" w:hAnsi="Times New Roman" w:cs="Times New Roman"/>
          <w:sz w:val="24"/>
          <w:szCs w:val="24"/>
        </w:rPr>
        <w:t xml:space="preserve"> teamwork in the organization. </w:t>
      </w:r>
    </w:p>
    <w:p w:rsidR="00786F50" w:rsidRPr="005C20EB" w:rsidRDefault="00893042" w:rsidP="00F17C8B">
      <w:pPr>
        <w:spacing w:after="0" w:line="480" w:lineRule="auto"/>
        <w:ind w:firstLine="720"/>
        <w:contextualSpacing/>
        <w:rPr>
          <w:rFonts w:ascii="Times New Roman" w:hAnsi="Times New Roman" w:cs="Times New Roman"/>
          <w:sz w:val="24"/>
          <w:szCs w:val="24"/>
        </w:rPr>
      </w:pPr>
      <w:r w:rsidRPr="005C20EB">
        <w:rPr>
          <w:rFonts w:ascii="Times New Roman" w:hAnsi="Times New Roman" w:cs="Times New Roman"/>
          <w:sz w:val="24"/>
          <w:szCs w:val="24"/>
        </w:rPr>
        <w:t xml:space="preserve">Finally, socialization plays </w:t>
      </w:r>
      <w:r w:rsidRPr="005C20EB">
        <w:rPr>
          <w:rFonts w:ascii="Times New Roman" w:hAnsi="Times New Roman" w:cs="Times New Roman"/>
          <w:sz w:val="24"/>
          <w:szCs w:val="24"/>
        </w:rPr>
        <w:t>a role in businesses' ethical decision-making process. It is a process that starts during childhood and continues throughout one's life. Socialization is explained through the social learning theory, where societal values, practices, and traditions are pas</w:t>
      </w:r>
      <w:r w:rsidRPr="005C20EB">
        <w:rPr>
          <w:rFonts w:ascii="Times New Roman" w:hAnsi="Times New Roman" w:cs="Times New Roman"/>
          <w:sz w:val="24"/>
          <w:szCs w:val="24"/>
        </w:rPr>
        <w:t>sed from one genera</w:t>
      </w:r>
      <w:r w:rsidR="006A30C3" w:rsidRPr="005C20EB">
        <w:rPr>
          <w:rFonts w:ascii="Times New Roman" w:hAnsi="Times New Roman" w:cs="Times New Roman"/>
          <w:sz w:val="24"/>
          <w:szCs w:val="24"/>
        </w:rPr>
        <w:t>tion to the other via learning (</w:t>
      </w:r>
      <w:r w:rsidR="006A30C3" w:rsidRPr="005C20EB">
        <w:rPr>
          <w:rFonts w:ascii="Times New Roman" w:hAnsi="Times New Roman" w:cs="Times New Roman"/>
          <w:color w:val="222222"/>
          <w:sz w:val="24"/>
          <w:szCs w:val="24"/>
          <w:shd w:val="clear" w:color="auto" w:fill="FFFFFF"/>
        </w:rPr>
        <w:t>Gioia, 1992, p. 390).</w:t>
      </w:r>
      <w:r w:rsidR="00AD11C0" w:rsidRPr="005C20EB">
        <w:rPr>
          <w:rFonts w:ascii="Times New Roman" w:hAnsi="Times New Roman" w:cs="Times New Roman"/>
          <w:sz w:val="24"/>
          <w:szCs w:val="24"/>
        </w:rPr>
        <w:t xml:space="preserve"> For example, as kids interact with parents</w:t>
      </w:r>
      <w:r w:rsidR="00667140" w:rsidRPr="005C20EB">
        <w:rPr>
          <w:rFonts w:ascii="Times New Roman" w:hAnsi="Times New Roman" w:cs="Times New Roman"/>
          <w:sz w:val="24"/>
          <w:szCs w:val="24"/>
        </w:rPr>
        <w:t>, observation</w:t>
      </w:r>
      <w:r w:rsidR="00AD11C0" w:rsidRPr="005C20EB">
        <w:rPr>
          <w:rFonts w:ascii="Times New Roman" w:hAnsi="Times New Roman" w:cs="Times New Roman"/>
          <w:sz w:val="24"/>
          <w:szCs w:val="24"/>
        </w:rPr>
        <w:t xml:space="preserve"> happens, making them grow up knowing that wha</w:t>
      </w:r>
      <w:r w:rsidR="005E158A" w:rsidRPr="005C20EB">
        <w:rPr>
          <w:rFonts w:ascii="Times New Roman" w:hAnsi="Times New Roman" w:cs="Times New Roman"/>
          <w:sz w:val="24"/>
          <w:szCs w:val="24"/>
        </w:rPr>
        <w:t xml:space="preserve">tever the parents do is right. </w:t>
      </w:r>
      <w:r w:rsidR="00667140" w:rsidRPr="005C20EB">
        <w:rPr>
          <w:rFonts w:ascii="Times New Roman" w:hAnsi="Times New Roman" w:cs="Times New Roman"/>
          <w:sz w:val="24"/>
          <w:szCs w:val="24"/>
        </w:rPr>
        <w:t>The</w:t>
      </w:r>
      <w:r w:rsidR="00AD11C0" w:rsidRPr="005C20EB">
        <w:rPr>
          <w:rFonts w:ascii="Times New Roman" w:hAnsi="Times New Roman" w:cs="Times New Roman"/>
          <w:sz w:val="24"/>
          <w:szCs w:val="24"/>
        </w:rPr>
        <w:t xml:space="preserve"> process </w:t>
      </w:r>
      <w:r w:rsidR="00667140" w:rsidRPr="005C20EB">
        <w:rPr>
          <w:rFonts w:ascii="Times New Roman" w:hAnsi="Times New Roman" w:cs="Times New Roman"/>
          <w:sz w:val="24"/>
          <w:szCs w:val="24"/>
        </w:rPr>
        <w:t>continues in</w:t>
      </w:r>
      <w:r w:rsidR="00AD11C0" w:rsidRPr="005C20EB">
        <w:rPr>
          <w:rFonts w:ascii="Times New Roman" w:hAnsi="Times New Roman" w:cs="Times New Roman"/>
          <w:sz w:val="24"/>
          <w:szCs w:val="24"/>
        </w:rPr>
        <w:t xml:space="preserve"> other social institutions like schools </w:t>
      </w:r>
      <w:r w:rsidR="00AD11C0" w:rsidRPr="005C20EB">
        <w:rPr>
          <w:rFonts w:ascii="Times New Roman" w:hAnsi="Times New Roman" w:cs="Times New Roman"/>
          <w:sz w:val="24"/>
          <w:szCs w:val="24"/>
        </w:rPr>
        <w:lastRenderedPageBreak/>
        <w:t xml:space="preserve">and friends, which shape their </w:t>
      </w:r>
      <w:r w:rsidR="00667140" w:rsidRPr="005C20EB">
        <w:rPr>
          <w:rFonts w:ascii="Times New Roman" w:hAnsi="Times New Roman" w:cs="Times New Roman"/>
          <w:sz w:val="24"/>
          <w:szCs w:val="24"/>
        </w:rPr>
        <w:t>ethical decision</w:t>
      </w:r>
      <w:r w:rsidR="005E158A" w:rsidRPr="005C20EB">
        <w:rPr>
          <w:rFonts w:ascii="Times New Roman" w:hAnsi="Times New Roman" w:cs="Times New Roman"/>
          <w:sz w:val="24"/>
          <w:szCs w:val="24"/>
        </w:rPr>
        <w:t xml:space="preserve">-making process. </w:t>
      </w:r>
      <w:r w:rsidR="00667140" w:rsidRPr="005C20EB">
        <w:rPr>
          <w:rFonts w:ascii="Times New Roman" w:hAnsi="Times New Roman" w:cs="Times New Roman"/>
          <w:sz w:val="24"/>
          <w:szCs w:val="24"/>
        </w:rPr>
        <w:t>The</w:t>
      </w:r>
      <w:r w:rsidR="00AD11C0" w:rsidRPr="005C20EB">
        <w:rPr>
          <w:rFonts w:ascii="Times New Roman" w:hAnsi="Times New Roman" w:cs="Times New Roman"/>
          <w:sz w:val="24"/>
          <w:szCs w:val="24"/>
        </w:rPr>
        <w:t xml:space="preserve"> learned aspects are practiced even after employment, thus affecting how the employees view different issues. </w:t>
      </w:r>
      <w:r w:rsidR="00667140" w:rsidRPr="005C20EB">
        <w:rPr>
          <w:rFonts w:ascii="Times New Roman" w:hAnsi="Times New Roman" w:cs="Times New Roman"/>
          <w:sz w:val="24"/>
          <w:szCs w:val="24"/>
        </w:rPr>
        <w:t>It</w:t>
      </w:r>
      <w:r w:rsidR="00AD11C0" w:rsidRPr="005C20EB">
        <w:rPr>
          <w:rFonts w:ascii="Times New Roman" w:hAnsi="Times New Roman" w:cs="Times New Roman"/>
          <w:sz w:val="24"/>
          <w:szCs w:val="24"/>
        </w:rPr>
        <w:t xml:space="preserve"> is for this reason that organizations ought </w:t>
      </w:r>
      <w:r w:rsidR="00667140" w:rsidRPr="005C20EB">
        <w:rPr>
          <w:rFonts w:ascii="Times New Roman" w:hAnsi="Times New Roman" w:cs="Times New Roman"/>
          <w:sz w:val="24"/>
          <w:szCs w:val="24"/>
        </w:rPr>
        <w:t>to communicate</w:t>
      </w:r>
      <w:r w:rsidR="00AD11C0" w:rsidRPr="005C20EB">
        <w:rPr>
          <w:rFonts w:ascii="Times New Roman" w:hAnsi="Times New Roman" w:cs="Times New Roman"/>
          <w:sz w:val="24"/>
          <w:szCs w:val="24"/>
        </w:rPr>
        <w:t xml:space="preserve"> with workers and develop a way to make decisions to avoid diverse socialization aspects from affecting operations.</w:t>
      </w:r>
    </w:p>
    <w:p w:rsidR="00AD11C0" w:rsidRPr="005C20EB" w:rsidRDefault="00893042" w:rsidP="00D638D2">
      <w:pPr>
        <w:spacing w:after="0" w:line="480" w:lineRule="auto"/>
        <w:ind w:firstLine="720"/>
        <w:contextualSpacing/>
        <w:rPr>
          <w:rFonts w:ascii="Times New Roman" w:hAnsi="Times New Roman" w:cs="Times New Roman"/>
          <w:sz w:val="24"/>
          <w:szCs w:val="24"/>
        </w:rPr>
      </w:pPr>
      <w:r w:rsidRPr="005C20EB">
        <w:rPr>
          <w:rFonts w:ascii="Times New Roman" w:hAnsi="Times New Roman" w:cs="Times New Roman"/>
          <w:sz w:val="24"/>
          <w:szCs w:val="24"/>
        </w:rPr>
        <w:t xml:space="preserve">In conclusion, </w:t>
      </w:r>
      <w:r w:rsidR="00D638D2">
        <w:rPr>
          <w:rFonts w:ascii="Times New Roman" w:hAnsi="Times New Roman" w:cs="Times New Roman"/>
          <w:sz w:val="24"/>
          <w:szCs w:val="24"/>
        </w:rPr>
        <w:t>having examined</w:t>
      </w:r>
      <w:r w:rsidR="00D638D2" w:rsidRPr="005C20EB">
        <w:rPr>
          <w:rFonts w:ascii="Times New Roman" w:hAnsi="Times New Roman" w:cs="Times New Roman"/>
          <w:sz w:val="24"/>
          <w:szCs w:val="24"/>
        </w:rPr>
        <w:t xml:space="preserve"> four articles where authors provide insights regarding the concept and the factors to be considered in making ethical de</w:t>
      </w:r>
      <w:r w:rsidR="00D638D2">
        <w:rPr>
          <w:rFonts w:ascii="Times New Roman" w:hAnsi="Times New Roman" w:cs="Times New Roman"/>
          <w:sz w:val="24"/>
          <w:szCs w:val="24"/>
        </w:rPr>
        <w:t xml:space="preserve">cisions, it is clear that </w:t>
      </w:r>
      <w:r w:rsidR="00667140" w:rsidRPr="005C20EB">
        <w:rPr>
          <w:rFonts w:ascii="Times New Roman" w:hAnsi="Times New Roman" w:cs="Times New Roman"/>
          <w:sz w:val="24"/>
          <w:szCs w:val="24"/>
        </w:rPr>
        <w:t>the ethical decision-making process would be interpreted in different ways. As covered above, the articles use varying ideas in explaining the concept. They are, however, similar as they value beneficence, non-maleficence, and informed consent as organizations make decisions. The writers believe that when these aspects are practiced, ethical decisions are made. The practice of these ideas is influenced by factors like cognitive development, power, and socialization, which make people disagree in some aspects.  Organizations willing to implement ethical decisions must, therefore, develop a close relationship with workers, so come up with the strategy to be used in making decisions. The claim means that though ethical principles are constant, implementing them differs from one organization to the other. Leaders should understand this and therefore make necessary actions in letting workers have a standard way of making moral judgments.</w:t>
      </w:r>
    </w:p>
    <w:p w:rsidR="00F17C8B" w:rsidRPr="005C20EB" w:rsidRDefault="00F17C8B" w:rsidP="00F17C8B">
      <w:pPr>
        <w:spacing w:line="480" w:lineRule="auto"/>
        <w:rPr>
          <w:rFonts w:ascii="Times New Roman" w:hAnsi="Times New Roman" w:cs="Times New Roman"/>
          <w:sz w:val="24"/>
          <w:szCs w:val="24"/>
        </w:rPr>
      </w:pPr>
    </w:p>
    <w:p w:rsidR="00F17C8B" w:rsidRPr="005C20EB" w:rsidRDefault="00F17C8B" w:rsidP="00F17C8B">
      <w:pPr>
        <w:spacing w:line="480" w:lineRule="auto"/>
        <w:rPr>
          <w:rFonts w:ascii="Times New Roman" w:hAnsi="Times New Roman" w:cs="Times New Roman"/>
          <w:sz w:val="24"/>
          <w:szCs w:val="24"/>
        </w:rPr>
      </w:pPr>
    </w:p>
    <w:p w:rsidR="00F17C8B" w:rsidRPr="005C20EB" w:rsidRDefault="00F17C8B" w:rsidP="00F17C8B">
      <w:pPr>
        <w:spacing w:line="480" w:lineRule="auto"/>
        <w:rPr>
          <w:rFonts w:ascii="Times New Roman" w:hAnsi="Times New Roman" w:cs="Times New Roman"/>
          <w:sz w:val="24"/>
          <w:szCs w:val="24"/>
        </w:rPr>
      </w:pPr>
    </w:p>
    <w:p w:rsidR="00F17C8B" w:rsidRPr="005C20EB" w:rsidRDefault="00F17C8B" w:rsidP="00F17C8B">
      <w:pPr>
        <w:spacing w:line="480" w:lineRule="auto"/>
        <w:rPr>
          <w:rFonts w:ascii="Times New Roman" w:hAnsi="Times New Roman" w:cs="Times New Roman"/>
          <w:sz w:val="24"/>
          <w:szCs w:val="24"/>
        </w:rPr>
      </w:pPr>
    </w:p>
    <w:p w:rsidR="00F17C8B" w:rsidRPr="005C20EB" w:rsidRDefault="00F17C8B" w:rsidP="00F17C8B">
      <w:pPr>
        <w:spacing w:line="480" w:lineRule="auto"/>
        <w:rPr>
          <w:rFonts w:ascii="Times New Roman" w:hAnsi="Times New Roman" w:cs="Times New Roman"/>
          <w:sz w:val="24"/>
          <w:szCs w:val="24"/>
        </w:rPr>
      </w:pPr>
    </w:p>
    <w:p w:rsidR="00F17C8B" w:rsidRPr="005C20EB" w:rsidRDefault="00F17C8B" w:rsidP="00F17C8B">
      <w:pPr>
        <w:spacing w:line="480" w:lineRule="auto"/>
        <w:rPr>
          <w:rFonts w:ascii="Times New Roman" w:hAnsi="Times New Roman" w:cs="Times New Roman"/>
          <w:sz w:val="24"/>
          <w:szCs w:val="24"/>
        </w:rPr>
      </w:pPr>
    </w:p>
    <w:p w:rsidR="00F17C8B" w:rsidRPr="005C20EB" w:rsidRDefault="00F17C8B" w:rsidP="00F17C8B">
      <w:pPr>
        <w:spacing w:line="480" w:lineRule="auto"/>
        <w:rPr>
          <w:rFonts w:ascii="Times New Roman" w:hAnsi="Times New Roman" w:cs="Times New Roman"/>
          <w:sz w:val="24"/>
          <w:szCs w:val="24"/>
        </w:rPr>
      </w:pPr>
    </w:p>
    <w:p w:rsidR="005E158A" w:rsidRPr="005C20EB" w:rsidRDefault="00893042">
      <w:pPr>
        <w:rPr>
          <w:rFonts w:ascii="Times New Roman" w:hAnsi="Times New Roman" w:cs="Times New Roman"/>
          <w:color w:val="222222"/>
          <w:sz w:val="24"/>
          <w:szCs w:val="24"/>
          <w:shd w:val="clear" w:color="auto" w:fill="FFFFFF"/>
        </w:rPr>
      </w:pPr>
      <w:r w:rsidRPr="005C20EB">
        <w:rPr>
          <w:rFonts w:ascii="Times New Roman" w:hAnsi="Times New Roman" w:cs="Times New Roman"/>
          <w:color w:val="222222"/>
          <w:sz w:val="24"/>
          <w:szCs w:val="24"/>
          <w:shd w:val="clear" w:color="auto" w:fill="FFFFFF"/>
        </w:rPr>
        <w:br w:type="page"/>
      </w:r>
    </w:p>
    <w:p w:rsidR="005C20EB" w:rsidRPr="005C20EB" w:rsidRDefault="00893042" w:rsidP="005C20E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F17C8B" w:rsidRPr="005C20EB" w:rsidRDefault="00893042" w:rsidP="00F17C8B">
      <w:pPr>
        <w:spacing w:after="0" w:line="480" w:lineRule="auto"/>
        <w:ind w:left="720" w:hanging="720"/>
        <w:contextualSpacing/>
        <w:rPr>
          <w:rFonts w:ascii="Times New Roman" w:hAnsi="Times New Roman" w:cs="Times New Roman"/>
          <w:color w:val="222222"/>
          <w:sz w:val="24"/>
          <w:szCs w:val="24"/>
          <w:shd w:val="clear" w:color="auto" w:fill="FFFFFF"/>
        </w:rPr>
      </w:pPr>
      <w:r w:rsidRPr="005C20EB">
        <w:rPr>
          <w:rFonts w:ascii="Times New Roman" w:hAnsi="Times New Roman" w:cs="Times New Roman"/>
          <w:color w:val="222222"/>
          <w:sz w:val="24"/>
          <w:szCs w:val="24"/>
          <w:shd w:val="clear" w:color="auto" w:fill="FFFFFF"/>
        </w:rPr>
        <w:t>Gioia, D.A., 1992. Pinto fires and personal ethics: A script analysis of missed opportunities. </w:t>
      </w:r>
      <w:r w:rsidRPr="005C20EB">
        <w:rPr>
          <w:rFonts w:ascii="Times New Roman" w:hAnsi="Times New Roman" w:cs="Times New Roman"/>
          <w:i/>
          <w:iCs/>
          <w:color w:val="222222"/>
          <w:sz w:val="24"/>
          <w:szCs w:val="24"/>
          <w:shd w:val="clear" w:color="auto" w:fill="FFFFFF"/>
        </w:rPr>
        <w:t>Journal of Business Ethics</w:t>
      </w:r>
      <w:r w:rsidRPr="005C20EB">
        <w:rPr>
          <w:rFonts w:ascii="Times New Roman" w:hAnsi="Times New Roman" w:cs="Times New Roman"/>
          <w:color w:val="222222"/>
          <w:sz w:val="24"/>
          <w:szCs w:val="24"/>
          <w:shd w:val="clear" w:color="auto" w:fill="FFFFFF"/>
        </w:rPr>
        <w:t>, </w:t>
      </w:r>
      <w:r w:rsidRPr="005C20EB">
        <w:rPr>
          <w:rFonts w:ascii="Times New Roman" w:hAnsi="Times New Roman" w:cs="Times New Roman"/>
          <w:i/>
          <w:iCs/>
          <w:color w:val="222222"/>
          <w:sz w:val="24"/>
          <w:szCs w:val="24"/>
          <w:shd w:val="clear" w:color="auto" w:fill="FFFFFF"/>
        </w:rPr>
        <w:t>11</w:t>
      </w:r>
      <w:r w:rsidRPr="005C20EB">
        <w:rPr>
          <w:rFonts w:ascii="Times New Roman" w:hAnsi="Times New Roman" w:cs="Times New Roman"/>
          <w:color w:val="222222"/>
          <w:sz w:val="24"/>
          <w:szCs w:val="24"/>
          <w:shd w:val="clear" w:color="auto" w:fill="FFFFFF"/>
        </w:rPr>
        <w:t>(5-6), pp.379-389.</w:t>
      </w:r>
    </w:p>
    <w:p w:rsidR="00F17C8B" w:rsidRPr="005C20EB" w:rsidRDefault="00893042" w:rsidP="00F17C8B">
      <w:pPr>
        <w:spacing w:after="0" w:line="480" w:lineRule="auto"/>
        <w:ind w:left="720" w:hanging="720"/>
        <w:contextualSpacing/>
        <w:rPr>
          <w:rFonts w:ascii="Times New Roman" w:hAnsi="Times New Roman" w:cs="Times New Roman"/>
          <w:sz w:val="24"/>
          <w:szCs w:val="24"/>
        </w:rPr>
      </w:pPr>
      <w:r w:rsidRPr="005C20EB">
        <w:rPr>
          <w:rFonts w:ascii="Times New Roman" w:hAnsi="Times New Roman" w:cs="Times New Roman"/>
          <w:color w:val="222222"/>
          <w:sz w:val="24"/>
          <w:szCs w:val="24"/>
          <w:shd w:val="clear" w:color="auto" w:fill="FFFFFF"/>
        </w:rPr>
        <w:t xml:space="preserve">Jones, T.M., and Ryan, L.V., 1998. The effect of organizational forces on individual morality: Judgment, moral approbation, and behavior. </w:t>
      </w:r>
      <w:r w:rsidRPr="005C20EB">
        <w:rPr>
          <w:rFonts w:ascii="Times New Roman" w:hAnsi="Times New Roman" w:cs="Times New Roman"/>
          <w:i/>
          <w:iCs/>
          <w:color w:val="222222"/>
          <w:sz w:val="24"/>
          <w:szCs w:val="24"/>
          <w:shd w:val="clear" w:color="auto" w:fill="FFFFFF"/>
        </w:rPr>
        <w:t>Business Ethics Quarterly</w:t>
      </w:r>
      <w:r w:rsidRPr="005C20EB">
        <w:rPr>
          <w:rFonts w:ascii="Times New Roman" w:hAnsi="Times New Roman" w:cs="Times New Roman"/>
          <w:color w:val="222222"/>
          <w:sz w:val="24"/>
          <w:szCs w:val="24"/>
          <w:shd w:val="clear" w:color="auto" w:fill="FFFFFF"/>
        </w:rPr>
        <w:t>, </w:t>
      </w:r>
      <w:r w:rsidRPr="005C20EB">
        <w:rPr>
          <w:rFonts w:ascii="Times New Roman" w:hAnsi="Times New Roman" w:cs="Times New Roman"/>
          <w:i/>
          <w:iCs/>
          <w:color w:val="222222"/>
          <w:sz w:val="24"/>
          <w:szCs w:val="24"/>
          <w:shd w:val="clear" w:color="auto" w:fill="FFFFFF"/>
        </w:rPr>
        <w:t>8</w:t>
      </w:r>
      <w:r w:rsidRPr="005C20EB">
        <w:rPr>
          <w:rFonts w:ascii="Times New Roman" w:hAnsi="Times New Roman" w:cs="Times New Roman"/>
          <w:color w:val="222222"/>
          <w:sz w:val="24"/>
          <w:szCs w:val="24"/>
          <w:shd w:val="clear" w:color="auto" w:fill="FFFFFF"/>
        </w:rPr>
        <w:t>(3), pp.431-445.</w:t>
      </w:r>
    </w:p>
    <w:p w:rsidR="00F17C8B" w:rsidRPr="005C20EB" w:rsidRDefault="00893042" w:rsidP="00F17C8B">
      <w:pPr>
        <w:spacing w:after="0" w:line="480" w:lineRule="auto"/>
        <w:ind w:left="720" w:hanging="720"/>
        <w:contextualSpacing/>
        <w:rPr>
          <w:rFonts w:ascii="Times New Roman" w:hAnsi="Times New Roman" w:cs="Times New Roman"/>
          <w:color w:val="222222"/>
          <w:sz w:val="24"/>
          <w:szCs w:val="24"/>
          <w:shd w:val="clear" w:color="auto" w:fill="FFFFFF"/>
        </w:rPr>
      </w:pPr>
      <w:r w:rsidRPr="005C20EB">
        <w:rPr>
          <w:rFonts w:ascii="Times New Roman" w:hAnsi="Times New Roman" w:cs="Times New Roman"/>
          <w:color w:val="222222"/>
          <w:sz w:val="24"/>
          <w:szCs w:val="24"/>
          <w:shd w:val="clear" w:color="auto" w:fill="FFFFFF"/>
        </w:rPr>
        <w:t>Monahan, S.C., and Quinn, B.A., 2006. Beyond 'bad apples' and 'weak leade</w:t>
      </w:r>
      <w:r w:rsidRPr="005C20EB">
        <w:rPr>
          <w:rFonts w:ascii="Times New Roman" w:hAnsi="Times New Roman" w:cs="Times New Roman"/>
          <w:color w:val="222222"/>
          <w:sz w:val="24"/>
          <w:szCs w:val="24"/>
          <w:shd w:val="clear" w:color="auto" w:fill="FFFFFF"/>
        </w:rPr>
        <w:t xml:space="preserve">rs' toward a neo-institutional explanation of organizational deviance. </w:t>
      </w:r>
      <w:r w:rsidRPr="005C20EB">
        <w:rPr>
          <w:rFonts w:ascii="Times New Roman" w:hAnsi="Times New Roman" w:cs="Times New Roman"/>
          <w:i/>
          <w:iCs/>
          <w:color w:val="222222"/>
          <w:sz w:val="24"/>
          <w:szCs w:val="24"/>
          <w:shd w:val="clear" w:color="auto" w:fill="FFFFFF"/>
        </w:rPr>
        <w:t>Theoretical Criminology</w:t>
      </w:r>
      <w:r w:rsidRPr="005C20EB">
        <w:rPr>
          <w:rFonts w:ascii="Times New Roman" w:hAnsi="Times New Roman" w:cs="Times New Roman"/>
          <w:color w:val="222222"/>
          <w:sz w:val="24"/>
          <w:szCs w:val="24"/>
          <w:shd w:val="clear" w:color="auto" w:fill="FFFFFF"/>
        </w:rPr>
        <w:t>, </w:t>
      </w:r>
      <w:r w:rsidRPr="005C20EB">
        <w:rPr>
          <w:rFonts w:ascii="Times New Roman" w:hAnsi="Times New Roman" w:cs="Times New Roman"/>
          <w:i/>
          <w:iCs/>
          <w:color w:val="222222"/>
          <w:sz w:val="24"/>
          <w:szCs w:val="24"/>
          <w:shd w:val="clear" w:color="auto" w:fill="FFFFFF"/>
        </w:rPr>
        <w:t>10</w:t>
      </w:r>
      <w:r w:rsidRPr="005C20EB">
        <w:rPr>
          <w:rFonts w:ascii="Times New Roman" w:hAnsi="Times New Roman" w:cs="Times New Roman"/>
          <w:color w:val="222222"/>
          <w:sz w:val="24"/>
          <w:szCs w:val="24"/>
          <w:shd w:val="clear" w:color="auto" w:fill="FFFFFF"/>
        </w:rPr>
        <w:t>(3), pp.361-385.</w:t>
      </w:r>
    </w:p>
    <w:p w:rsidR="00F17C8B" w:rsidRPr="005C20EB" w:rsidRDefault="00893042" w:rsidP="00F17C8B">
      <w:pPr>
        <w:spacing w:after="0" w:line="480" w:lineRule="auto"/>
        <w:ind w:left="720" w:hanging="720"/>
        <w:contextualSpacing/>
        <w:rPr>
          <w:rFonts w:ascii="Times New Roman" w:hAnsi="Times New Roman" w:cs="Times New Roman"/>
          <w:color w:val="222222"/>
          <w:sz w:val="24"/>
          <w:szCs w:val="24"/>
          <w:shd w:val="clear" w:color="auto" w:fill="FFFFFF"/>
        </w:rPr>
      </w:pPr>
      <w:r w:rsidRPr="005C20EB">
        <w:rPr>
          <w:rFonts w:ascii="Times New Roman" w:hAnsi="Times New Roman" w:cs="Times New Roman"/>
          <w:color w:val="222222"/>
          <w:sz w:val="24"/>
          <w:szCs w:val="24"/>
          <w:shd w:val="clear" w:color="auto" w:fill="FFFFFF"/>
        </w:rPr>
        <w:t>Sonenshein, S., 2007. The role of construction, intuition, and justification in responding to ethical issues at work: The sensemaking-intuiti</w:t>
      </w:r>
      <w:r w:rsidRPr="005C20EB">
        <w:rPr>
          <w:rFonts w:ascii="Times New Roman" w:hAnsi="Times New Roman" w:cs="Times New Roman"/>
          <w:color w:val="222222"/>
          <w:sz w:val="24"/>
          <w:szCs w:val="24"/>
          <w:shd w:val="clear" w:color="auto" w:fill="FFFFFF"/>
        </w:rPr>
        <w:t>on model</w:t>
      </w:r>
      <w:r w:rsidRPr="005C20EB">
        <w:rPr>
          <w:rFonts w:ascii="Times New Roman" w:hAnsi="Times New Roman" w:cs="Times New Roman"/>
          <w:i/>
          <w:iCs/>
          <w:color w:val="222222"/>
          <w:sz w:val="24"/>
          <w:szCs w:val="24"/>
          <w:shd w:val="clear" w:color="auto" w:fill="FFFFFF"/>
        </w:rPr>
        <w:t>—Academy of Management Review</w:t>
      </w:r>
      <w:r w:rsidRPr="005C20EB">
        <w:rPr>
          <w:rFonts w:ascii="Times New Roman" w:hAnsi="Times New Roman" w:cs="Times New Roman"/>
          <w:color w:val="222222"/>
          <w:sz w:val="24"/>
          <w:szCs w:val="24"/>
          <w:shd w:val="clear" w:color="auto" w:fill="FFFFFF"/>
        </w:rPr>
        <w:t>, </w:t>
      </w:r>
      <w:r w:rsidRPr="005C20EB">
        <w:rPr>
          <w:rFonts w:ascii="Times New Roman" w:hAnsi="Times New Roman" w:cs="Times New Roman"/>
          <w:i/>
          <w:iCs/>
          <w:color w:val="222222"/>
          <w:sz w:val="24"/>
          <w:szCs w:val="24"/>
          <w:shd w:val="clear" w:color="auto" w:fill="FFFFFF"/>
        </w:rPr>
        <w:t>32</w:t>
      </w:r>
      <w:r w:rsidRPr="005C20EB">
        <w:rPr>
          <w:rFonts w:ascii="Times New Roman" w:hAnsi="Times New Roman" w:cs="Times New Roman"/>
          <w:color w:val="222222"/>
          <w:sz w:val="24"/>
          <w:szCs w:val="24"/>
          <w:shd w:val="clear" w:color="auto" w:fill="FFFFFF"/>
        </w:rPr>
        <w:t>(4), pp.1022-1040.</w:t>
      </w:r>
    </w:p>
    <w:p w:rsidR="009E1F4E" w:rsidRPr="005C20EB" w:rsidRDefault="009E1F4E" w:rsidP="00F17C8B">
      <w:pPr>
        <w:spacing w:line="480" w:lineRule="auto"/>
        <w:rPr>
          <w:rFonts w:ascii="Times New Roman" w:hAnsi="Times New Roman" w:cs="Times New Roman"/>
          <w:sz w:val="24"/>
          <w:szCs w:val="24"/>
        </w:rPr>
      </w:pPr>
    </w:p>
    <w:p w:rsidR="00742DCA" w:rsidRPr="005C20EB" w:rsidRDefault="00742DCA" w:rsidP="00F17C8B">
      <w:pPr>
        <w:spacing w:line="480" w:lineRule="auto"/>
        <w:rPr>
          <w:rFonts w:ascii="Times New Roman" w:hAnsi="Times New Roman" w:cs="Times New Roman"/>
          <w:sz w:val="24"/>
          <w:szCs w:val="24"/>
        </w:rPr>
      </w:pPr>
    </w:p>
    <w:p w:rsidR="009C6654" w:rsidRPr="005C20EB" w:rsidRDefault="009C6654" w:rsidP="00F17C8B">
      <w:pPr>
        <w:spacing w:line="480" w:lineRule="auto"/>
        <w:rPr>
          <w:rFonts w:ascii="Times New Roman" w:hAnsi="Times New Roman" w:cs="Times New Roman"/>
          <w:sz w:val="24"/>
          <w:szCs w:val="24"/>
        </w:rPr>
      </w:pPr>
    </w:p>
    <w:p w:rsidR="00204CA1" w:rsidRPr="005C20EB" w:rsidRDefault="00204CA1" w:rsidP="00F17C8B">
      <w:pPr>
        <w:spacing w:line="480" w:lineRule="auto"/>
        <w:rPr>
          <w:rFonts w:ascii="Times New Roman" w:hAnsi="Times New Roman" w:cs="Times New Roman"/>
          <w:sz w:val="24"/>
          <w:szCs w:val="24"/>
        </w:rPr>
      </w:pPr>
    </w:p>
    <w:p w:rsidR="00011253" w:rsidRPr="005C20EB" w:rsidRDefault="00011253" w:rsidP="00F17C8B">
      <w:pPr>
        <w:spacing w:line="480" w:lineRule="auto"/>
        <w:rPr>
          <w:rFonts w:ascii="Times New Roman" w:hAnsi="Times New Roman" w:cs="Times New Roman"/>
          <w:sz w:val="24"/>
          <w:szCs w:val="24"/>
        </w:rPr>
      </w:pPr>
    </w:p>
    <w:sectPr w:rsidR="00011253" w:rsidRPr="005C20EB" w:rsidSect="005C20EB">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042" w:rsidRDefault="00893042">
      <w:pPr>
        <w:spacing w:after="0" w:line="240" w:lineRule="auto"/>
      </w:pPr>
      <w:r>
        <w:separator/>
      </w:r>
    </w:p>
  </w:endnote>
  <w:endnote w:type="continuationSeparator" w:id="0">
    <w:p w:rsidR="00893042" w:rsidRDefault="00893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042" w:rsidRDefault="00893042">
      <w:pPr>
        <w:spacing w:after="0" w:line="240" w:lineRule="auto"/>
      </w:pPr>
      <w:r>
        <w:separator/>
      </w:r>
    </w:p>
  </w:footnote>
  <w:footnote w:type="continuationSeparator" w:id="0">
    <w:p w:rsidR="00893042" w:rsidRDefault="008930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17411015"/>
      <w:docPartObj>
        <w:docPartGallery w:val="Page Numbers (Top of Page)"/>
        <w:docPartUnique/>
      </w:docPartObj>
    </w:sdtPr>
    <w:sdtEndPr>
      <w:rPr>
        <w:noProof/>
      </w:rPr>
    </w:sdtEndPr>
    <w:sdtContent>
      <w:p w:rsidR="005C20EB" w:rsidRPr="005C20EB" w:rsidRDefault="00893042">
        <w:pPr>
          <w:pStyle w:val="Header"/>
          <w:jc w:val="right"/>
          <w:rPr>
            <w:rFonts w:ascii="Times New Roman" w:hAnsi="Times New Roman" w:cs="Times New Roman"/>
            <w:sz w:val="24"/>
            <w:szCs w:val="24"/>
          </w:rPr>
        </w:pPr>
        <w:r w:rsidRPr="005C20EB">
          <w:rPr>
            <w:rFonts w:ascii="Times New Roman" w:hAnsi="Times New Roman" w:cs="Times New Roman"/>
            <w:sz w:val="24"/>
            <w:szCs w:val="24"/>
          </w:rPr>
          <w:t>Critical Literature Review</w:t>
        </w:r>
        <w:r>
          <w:rPr>
            <w:rFonts w:ascii="Times New Roman" w:hAnsi="Times New Roman" w:cs="Times New Roman"/>
            <w:sz w:val="24"/>
            <w:szCs w:val="24"/>
          </w:rPr>
          <w:t xml:space="preserve"> </w:t>
        </w:r>
        <w:r w:rsidRPr="005C20EB">
          <w:rPr>
            <w:rFonts w:ascii="Times New Roman" w:hAnsi="Times New Roman" w:cs="Times New Roman"/>
            <w:sz w:val="24"/>
            <w:szCs w:val="24"/>
          </w:rPr>
          <w:fldChar w:fldCharType="begin"/>
        </w:r>
        <w:r w:rsidRPr="005C20EB">
          <w:rPr>
            <w:rFonts w:ascii="Times New Roman" w:hAnsi="Times New Roman" w:cs="Times New Roman"/>
            <w:sz w:val="24"/>
            <w:szCs w:val="24"/>
          </w:rPr>
          <w:instrText xml:space="preserve"> PAGE   \* MERGEFORMAT </w:instrText>
        </w:r>
        <w:r w:rsidRPr="005C20EB">
          <w:rPr>
            <w:rFonts w:ascii="Times New Roman" w:hAnsi="Times New Roman" w:cs="Times New Roman"/>
            <w:sz w:val="24"/>
            <w:szCs w:val="24"/>
          </w:rPr>
          <w:fldChar w:fldCharType="separate"/>
        </w:r>
        <w:r w:rsidR="00524A3E">
          <w:rPr>
            <w:rFonts w:ascii="Times New Roman" w:hAnsi="Times New Roman" w:cs="Times New Roman"/>
            <w:noProof/>
            <w:sz w:val="24"/>
            <w:szCs w:val="24"/>
          </w:rPr>
          <w:t>4</w:t>
        </w:r>
        <w:r w:rsidRPr="005C20EB">
          <w:rPr>
            <w:rFonts w:ascii="Times New Roman" w:hAnsi="Times New Roman" w:cs="Times New Roman"/>
            <w:noProof/>
            <w:sz w:val="24"/>
            <w:szCs w:val="24"/>
          </w:rPr>
          <w:fldChar w:fldCharType="end"/>
        </w:r>
      </w:p>
    </w:sdtContent>
  </w:sdt>
  <w:p w:rsidR="005C20EB" w:rsidRPr="005C20EB" w:rsidRDefault="005C20E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99B"/>
    <w:rsid w:val="00011253"/>
    <w:rsid w:val="00017A45"/>
    <w:rsid w:val="000A70DA"/>
    <w:rsid w:val="000C4C0A"/>
    <w:rsid w:val="00141628"/>
    <w:rsid w:val="001B399B"/>
    <w:rsid w:val="00204CA1"/>
    <w:rsid w:val="003C2538"/>
    <w:rsid w:val="00524A3E"/>
    <w:rsid w:val="005C20EB"/>
    <w:rsid w:val="005E158A"/>
    <w:rsid w:val="00667140"/>
    <w:rsid w:val="006A30C3"/>
    <w:rsid w:val="00742DCA"/>
    <w:rsid w:val="00786F50"/>
    <w:rsid w:val="007A5B37"/>
    <w:rsid w:val="007A6519"/>
    <w:rsid w:val="007D72C8"/>
    <w:rsid w:val="00893042"/>
    <w:rsid w:val="008976CF"/>
    <w:rsid w:val="008A571E"/>
    <w:rsid w:val="009C6654"/>
    <w:rsid w:val="009E1F4E"/>
    <w:rsid w:val="00AD11C0"/>
    <w:rsid w:val="00C94E41"/>
    <w:rsid w:val="00D638D2"/>
    <w:rsid w:val="00DF718F"/>
    <w:rsid w:val="00E239E8"/>
    <w:rsid w:val="00ED1621"/>
    <w:rsid w:val="00F17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C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C8B"/>
  </w:style>
  <w:style w:type="paragraph" w:styleId="Footer">
    <w:name w:val="footer"/>
    <w:basedOn w:val="Normal"/>
    <w:link w:val="FooterChar"/>
    <w:uiPriority w:val="99"/>
    <w:unhideWhenUsed/>
    <w:rsid w:val="00F17C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C8B"/>
  </w:style>
  <w:style w:type="paragraph" w:styleId="BalloonText">
    <w:name w:val="Balloon Text"/>
    <w:basedOn w:val="Normal"/>
    <w:link w:val="BalloonTextChar"/>
    <w:uiPriority w:val="99"/>
    <w:semiHidden/>
    <w:unhideWhenUsed/>
    <w:rsid w:val="00F17C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7C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C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C8B"/>
  </w:style>
  <w:style w:type="paragraph" w:styleId="Footer">
    <w:name w:val="footer"/>
    <w:basedOn w:val="Normal"/>
    <w:link w:val="FooterChar"/>
    <w:uiPriority w:val="99"/>
    <w:unhideWhenUsed/>
    <w:rsid w:val="00F17C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C8B"/>
  </w:style>
  <w:style w:type="paragraph" w:styleId="BalloonText">
    <w:name w:val="Balloon Text"/>
    <w:basedOn w:val="Normal"/>
    <w:link w:val="BalloonTextChar"/>
    <w:uiPriority w:val="99"/>
    <w:semiHidden/>
    <w:unhideWhenUsed/>
    <w:rsid w:val="00F17C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7C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8</cp:revision>
  <dcterms:created xsi:type="dcterms:W3CDTF">2020-03-24T16:47:00Z</dcterms:created>
  <dcterms:modified xsi:type="dcterms:W3CDTF">2020-03-24T16:06:00Z</dcterms:modified>
</cp:coreProperties>
</file>